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kern w:val="0"/>
          <w:sz w:val="32"/>
          <w:szCs w:val="32"/>
          <w:lang w:eastAsia="zh-CN"/>
        </w:rPr>
        <w:t>：</w:t>
      </w:r>
    </w:p>
    <w:p>
      <w:pPr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2021年三年制高等职业教育（清洁生产与减排技术专业）</w:t>
      </w:r>
    </w:p>
    <w:p>
      <w:pPr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报名回执表</w:t>
      </w:r>
    </w:p>
    <w:p>
      <w:pPr>
        <w:snapToGrid w:val="0"/>
        <w:spacing w:line="560" w:lineRule="exact"/>
        <w:rPr>
          <w:rFonts w:ascii="华文中宋" w:hAnsi="华文中宋" w:eastAsia="华文中宋" w:cs="华文中宋"/>
          <w:b/>
          <w:sz w:val="36"/>
          <w:szCs w:val="36"/>
        </w:rPr>
      </w:pPr>
    </w:p>
    <w:tbl>
      <w:tblPr>
        <w:tblStyle w:val="3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303"/>
        <w:gridCol w:w="1357"/>
        <w:gridCol w:w="1097"/>
        <w:gridCol w:w="1343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185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  <w:lang w:val="en-US" w:eastAsia="zh-CN"/>
              </w:rPr>
              <w:t>一、就职企业情况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（盖章）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spacing w:line="560" w:lineRule="exact"/>
              <w:ind w:left="0" w:leftChars="0" w:firstLine="416" w:firstLineChars="139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企业联系人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3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85" w:type="dxa"/>
            <w:gridSpan w:val="6"/>
            <w:vAlign w:val="bottom"/>
          </w:tcPr>
          <w:p>
            <w:pPr>
              <w:spacing w:line="560" w:lineRule="exact"/>
              <w:jc w:val="center"/>
              <w:rPr>
                <w:rFonts w:hint="default" w:eastAsia="仿宋_GB2312"/>
                <w:sz w:val="30"/>
                <w:szCs w:val="30"/>
                <w:lang w:val="en-US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  <w:lang w:val="en-US" w:eastAsia="zh-CN"/>
              </w:rPr>
              <w:t>二、报名人员基本情况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户  籍</w:t>
            </w:r>
          </w:p>
        </w:tc>
        <w:tc>
          <w:tcPr>
            <w:tcW w:w="74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</w:rPr>
              <w:t xml:space="preserve">广东省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eastAsia="仿宋_GB2312"/>
                <w:sz w:val="30"/>
                <w:szCs w:val="30"/>
              </w:rPr>
              <w:t xml:space="preserve">港澳台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sym w:font="Wingdings 2" w:char="00A3"/>
            </w:r>
            <w:r>
              <w:rPr>
                <w:rFonts w:hint="eastAsia" w:eastAsia="仿宋_GB2312"/>
                <w:sz w:val="30"/>
                <w:szCs w:val="30"/>
              </w:rPr>
              <w:t>广东省外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学  历</w:t>
            </w:r>
          </w:p>
        </w:tc>
        <w:tc>
          <w:tcPr>
            <w:tcW w:w="74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</w:rPr>
              <w:t>高中阶段（含高中、中职、中专、技校）</w:t>
            </w:r>
          </w:p>
          <w:p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</w:rPr>
              <w:t>同等学历证明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社  保</w:t>
            </w:r>
          </w:p>
        </w:tc>
        <w:tc>
          <w:tcPr>
            <w:tcW w:w="74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</w:rPr>
              <w:t xml:space="preserve">累计具有1年及以上的广东省社保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eastAsia="仿宋_GB2312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备 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490" w:type="dxa"/>
            <w:gridSpan w:val="5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注：1.请将此报名回执表发送到gdcpapxb@163.com；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联系人：源昭文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8903051485、</w:t>
      </w:r>
      <w:r>
        <w:rPr>
          <w:rFonts w:hint="eastAsia" w:ascii="仿宋" w:hAnsi="仿宋" w:eastAsia="仿宋"/>
          <w:sz w:val="28"/>
          <w:szCs w:val="28"/>
        </w:rPr>
        <w:t>王冰冰18026322850。</w:t>
      </w:r>
    </w:p>
    <w:p>
      <w:pPr>
        <w:spacing w:line="480" w:lineRule="exact"/>
        <w:rPr>
          <w:rFonts w:ascii="宋体" w:hAnsi="宋体"/>
          <w:b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33FD"/>
    <w:rsid w:val="0C6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2020-09-18T02:15:00Z</dcterms:created>
  <dc:creator>Ayuer°</dc:creator>
  <cp:lastModifiedBy>Ayuer°</cp:lastModifiedBy>
  <dcterms:modified xsi:type="dcterms:W3CDTF">2020-09-18T02:17:55Z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